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A3" w:rsidRPr="00043052" w:rsidRDefault="007B5FF6" w:rsidP="00043052">
      <w:pPr>
        <w:spacing w:after="0" w:line="240" w:lineRule="auto"/>
        <w:jc w:val="center"/>
        <w:rPr>
          <w:b/>
        </w:rPr>
      </w:pPr>
      <w:r w:rsidRPr="00043052">
        <w:rPr>
          <w:b/>
        </w:rPr>
        <w:t>REGLAMENTO P</w:t>
      </w:r>
      <w:r w:rsidR="007227AF" w:rsidRPr="00043052">
        <w:rPr>
          <w:b/>
        </w:rPr>
        <w:t>ARTICULAR DE LA PRUEBA CIClISTA</w:t>
      </w:r>
      <w:r w:rsidRPr="00043052">
        <w:rPr>
          <w:b/>
        </w:rPr>
        <w:t xml:space="preserve"> DE RUTA</w:t>
      </w:r>
    </w:p>
    <w:p w:rsidR="007B5FF6" w:rsidRDefault="007B5FF6" w:rsidP="00043052">
      <w:pPr>
        <w:spacing w:after="0" w:line="240" w:lineRule="auto"/>
        <w:jc w:val="center"/>
      </w:pPr>
      <w:r>
        <w:t>5ta.  VUELTA A GENERAL RODRIGUEZ</w:t>
      </w:r>
    </w:p>
    <w:p w:rsidR="007B5FF6" w:rsidRDefault="007B5FF6" w:rsidP="00034E5F">
      <w:pPr>
        <w:spacing w:before="100" w:beforeAutospacing="1"/>
        <w:jc w:val="both"/>
      </w:pPr>
      <w:r>
        <w:t xml:space="preserve">La </w:t>
      </w:r>
      <w:r w:rsidR="00034E5F">
        <w:t>Subcomisión</w:t>
      </w:r>
      <w:r>
        <w:t xml:space="preserve"> de ciclismo de Pista y Ruta de ADDEGRO, Afiliada a </w:t>
      </w:r>
      <w:r w:rsidR="00034E5F">
        <w:t>Asociación</w:t>
      </w:r>
      <w:r>
        <w:t xml:space="preserve"> metropolitana de Ciclismo, </w:t>
      </w:r>
      <w:r w:rsidR="00034E5F">
        <w:t>hará</w:t>
      </w:r>
      <w:r>
        <w:t xml:space="preserve"> disputar el domingo 24 de octubre 2021, la 5ta. Vuelta Ciclista a </w:t>
      </w:r>
      <w:r w:rsidR="00043052">
        <w:t>G</w:t>
      </w:r>
      <w:r>
        <w:t xml:space="preserve">eneral </w:t>
      </w:r>
      <w:r w:rsidR="00034E5F">
        <w:t>Rodríguez</w:t>
      </w:r>
      <w:r>
        <w:t>.</w:t>
      </w:r>
    </w:p>
    <w:p w:rsidR="007B5FF6" w:rsidRDefault="007B5FF6" w:rsidP="00034E5F">
      <w:pPr>
        <w:spacing w:before="100" w:beforeAutospacing="1"/>
        <w:jc w:val="both"/>
      </w:pPr>
      <w:r>
        <w:t xml:space="preserve">Art. 1° - Reservada para las </w:t>
      </w:r>
      <w:r w:rsidR="00034E5F">
        <w:t>Categorías</w:t>
      </w:r>
      <w:r w:rsidR="006718C4">
        <w:t xml:space="preserve">, Elite, Sub 23, </w:t>
      </w:r>
      <w:r>
        <w:t xml:space="preserve"> </w:t>
      </w:r>
      <w:r w:rsidR="00034E5F">
        <w:t>Máster</w:t>
      </w:r>
      <w:r>
        <w:t xml:space="preserve"> A.</w:t>
      </w:r>
      <w:r w:rsidR="006718C4">
        <w:t>, y Elite II</w:t>
      </w:r>
    </w:p>
    <w:p w:rsidR="007B5FF6" w:rsidRDefault="00AA71AC" w:rsidP="00034E5F">
      <w:pPr>
        <w:spacing w:before="100" w:beforeAutospacing="1"/>
        <w:jc w:val="both"/>
      </w:pPr>
      <w:r>
        <w:t xml:space="preserve">Art. 2° - Distancia de La prueba, 120 </w:t>
      </w:r>
      <w:r w:rsidR="00034E5F">
        <w:t>Kilómetros</w:t>
      </w:r>
      <w:r>
        <w:t xml:space="preserve">, entre las Localidades de General </w:t>
      </w:r>
      <w:r w:rsidR="00034E5F">
        <w:t>Rodríguez</w:t>
      </w:r>
      <w:r>
        <w:t xml:space="preserve"> y                  Open Door.</w:t>
      </w:r>
    </w:p>
    <w:p w:rsidR="00A5414B" w:rsidRDefault="000528C3" w:rsidP="00034E5F">
      <w:pPr>
        <w:spacing w:before="100" w:beforeAutospacing="1"/>
        <w:jc w:val="both"/>
      </w:pPr>
      <w:r>
        <w:t>Art. 3° - Se realizara una Met</w:t>
      </w:r>
      <w:r w:rsidR="00A5414B">
        <w:t>a Sprint en la Localidad de Open Door.</w:t>
      </w:r>
    </w:p>
    <w:p w:rsidR="00A5414B" w:rsidRDefault="00A5414B" w:rsidP="00034E5F">
      <w:pPr>
        <w:spacing w:before="100" w:beforeAutospacing="1"/>
        <w:jc w:val="both"/>
      </w:pPr>
      <w:r>
        <w:t xml:space="preserve">Art. 4° - Largada y Llegada: Ruta 7 y Virrey Liniers, de la localidad de Gral. </w:t>
      </w:r>
      <w:r w:rsidR="00034E5F">
        <w:t>Rodríguez</w:t>
      </w:r>
      <w:r>
        <w:t>.</w:t>
      </w:r>
    </w:p>
    <w:p w:rsidR="00A5414B" w:rsidRDefault="00A5414B" w:rsidP="00034E5F">
      <w:pPr>
        <w:spacing w:before="100" w:beforeAutospacing="1"/>
        <w:jc w:val="both"/>
      </w:pPr>
      <w:r>
        <w:t xml:space="preserve">Art. 5° - 7,00 hs. - </w:t>
      </w:r>
      <w:r w:rsidR="00034E5F">
        <w:t>Concentración</w:t>
      </w:r>
      <w:r>
        <w:t xml:space="preserve"> en el Polideportivo Municipal Juan </w:t>
      </w:r>
      <w:r w:rsidR="00034E5F">
        <w:t>Ávila</w:t>
      </w:r>
      <w:r>
        <w:t xml:space="preserve">: </w:t>
      </w:r>
      <w:r w:rsidR="00034E5F">
        <w:t>Allen</w:t>
      </w:r>
      <w:r>
        <w:t xml:space="preserve"> y Av. Pte. </w:t>
      </w:r>
      <w:r w:rsidR="00034E5F">
        <w:t>Perón</w:t>
      </w:r>
      <w:r>
        <w:t xml:space="preserve">, de la localidad de Gral. </w:t>
      </w:r>
      <w:r w:rsidR="00034E5F">
        <w:t>Rodríguez</w:t>
      </w:r>
      <w:r>
        <w:t>.</w:t>
      </w:r>
    </w:p>
    <w:p w:rsidR="00A5414B" w:rsidRDefault="00A5414B" w:rsidP="00034E5F">
      <w:pPr>
        <w:spacing w:before="100" w:beforeAutospacing="1"/>
        <w:jc w:val="both"/>
      </w:pPr>
      <w:r>
        <w:t xml:space="preserve">              7,30. Hs – Auxilios, formación de la caravana.</w:t>
      </w:r>
    </w:p>
    <w:p w:rsidR="00A5414B" w:rsidRDefault="00A5414B" w:rsidP="00034E5F">
      <w:pPr>
        <w:spacing w:before="100" w:beforeAutospacing="1"/>
        <w:jc w:val="both"/>
      </w:pPr>
      <w:r>
        <w:t xml:space="preserve">              8</w:t>
      </w:r>
      <w:r w:rsidR="00196DA2">
        <w:t>,00</w:t>
      </w:r>
      <w:r>
        <w:t xml:space="preserve"> hs. – </w:t>
      </w:r>
      <w:r w:rsidR="00034E5F">
        <w:t>Presentación</w:t>
      </w:r>
      <w:r>
        <w:t xml:space="preserve"> y Listado de Ciclistas.</w:t>
      </w:r>
    </w:p>
    <w:p w:rsidR="00196DA2" w:rsidRDefault="00A5414B" w:rsidP="00034E5F">
      <w:pPr>
        <w:spacing w:before="100" w:beforeAutospacing="1"/>
        <w:jc w:val="both"/>
      </w:pPr>
      <w:r>
        <w:t xml:space="preserve">              8</w:t>
      </w:r>
      <w:r w:rsidR="00196DA2">
        <w:t>,</w:t>
      </w:r>
      <w:r>
        <w:t xml:space="preserve">45. </w:t>
      </w:r>
      <w:r w:rsidR="00196DA2">
        <w:t>H</w:t>
      </w:r>
      <w:r>
        <w:t>s</w:t>
      </w:r>
      <w:r w:rsidR="00196DA2">
        <w:t>. – Partida a tren controlado, hacia la línea de l</w:t>
      </w:r>
      <w:r w:rsidR="00FB3471">
        <w:t>legada</w:t>
      </w:r>
      <w:r w:rsidR="00090FAD">
        <w:t xml:space="preserve"> (</w:t>
      </w:r>
      <w:r w:rsidR="00425472">
        <w:t>TODOS LOS CORREDORES DEBERAN LLEVAR EL BARBIJO PUESTO HASTA LA LARGADA</w:t>
      </w:r>
      <w:r w:rsidR="00701D57">
        <w:t>)</w:t>
      </w:r>
      <w:r w:rsidR="00FB3471">
        <w:t xml:space="preserve"> </w:t>
      </w:r>
      <w:r w:rsidR="00196DA2">
        <w:t xml:space="preserve"> Ruta 7 – y – Virrey Liniers.</w:t>
      </w:r>
      <w:r w:rsidR="00CF5377">
        <w:t xml:space="preserve"> Pie en tierra y largada oficial</w:t>
      </w:r>
      <w:r w:rsidR="00FB3471">
        <w:t>.</w:t>
      </w:r>
    </w:p>
    <w:p w:rsidR="00196DA2" w:rsidRDefault="00196DA2" w:rsidP="00034E5F">
      <w:pPr>
        <w:spacing w:before="100" w:beforeAutospacing="1"/>
        <w:jc w:val="both"/>
      </w:pPr>
      <w:r>
        <w:t>Art. 6 – Los Ciclistas no deben por ningún motivo tapar cortar o plegar los números de forma tal que dificulten su visión, o el logotip</w:t>
      </w:r>
      <w:r w:rsidR="00764E75">
        <w:t>o de las empresas patrocin</w:t>
      </w:r>
      <w:r>
        <w:t>antes.</w:t>
      </w:r>
    </w:p>
    <w:p w:rsidR="00196DA2" w:rsidRDefault="00196DA2" w:rsidP="00034E5F">
      <w:pPr>
        <w:spacing w:before="100" w:beforeAutospacing="1"/>
        <w:jc w:val="both"/>
      </w:pPr>
      <w:r>
        <w:t>Art. 7 – Los corredores sin distinción de categoría largaran en un solo pelotón.</w:t>
      </w:r>
    </w:p>
    <w:p w:rsidR="00196DA2" w:rsidRDefault="00196DA2" w:rsidP="00034E5F">
      <w:pPr>
        <w:spacing w:before="100" w:beforeAutospacing="1"/>
        <w:jc w:val="both"/>
      </w:pPr>
      <w:r>
        <w:t>Art. 8 – Es obligatorio participar con bicicleta rutera.</w:t>
      </w:r>
    </w:p>
    <w:p w:rsidR="00196DA2" w:rsidRDefault="00196DA2" w:rsidP="00034E5F">
      <w:pPr>
        <w:spacing w:before="100" w:beforeAutospacing="1"/>
        <w:jc w:val="both"/>
      </w:pPr>
      <w:r>
        <w:t>Art. 9 – una vez que el ciclista cruza la línea de llegada no podrá circular en sentido contrario.</w:t>
      </w:r>
    </w:p>
    <w:p w:rsidR="000528C3" w:rsidRDefault="00764E75" w:rsidP="00034E5F">
      <w:pPr>
        <w:spacing w:before="100" w:beforeAutospacing="1"/>
        <w:jc w:val="both"/>
      </w:pPr>
      <w:r>
        <w:t>Art. 10 –</w:t>
      </w:r>
      <w:r w:rsidR="000528C3">
        <w:t xml:space="preserve"> Auxilios</w:t>
      </w:r>
      <w:r w:rsidR="00034E5F">
        <w:t>: Un</w:t>
      </w:r>
      <w:r w:rsidR="000528C3">
        <w:t xml:space="preserve"> auxilio por </w:t>
      </w:r>
      <w:r w:rsidR="00034E5F">
        <w:t>equipo,</w:t>
      </w:r>
      <w:r w:rsidR="000528C3">
        <w:t xml:space="preserve"> y los corredores que no conforman un equipo serán agrupados de 6 en un auxilio a designar.</w:t>
      </w:r>
    </w:p>
    <w:p w:rsidR="004E4F68" w:rsidRDefault="000528C3" w:rsidP="00034E5F">
      <w:pPr>
        <w:spacing w:before="100" w:beforeAutospacing="1"/>
        <w:jc w:val="both"/>
      </w:pPr>
      <w:r>
        <w:t xml:space="preserve">Art. 11 – los vehículos están obligados a mantenerse a una distancia de 50 metros de los pelotones, tanto delanteros </w:t>
      </w:r>
      <w:r w:rsidR="004E4F68">
        <w:t>como traseros.</w:t>
      </w:r>
    </w:p>
    <w:p w:rsidR="004E4F68" w:rsidRDefault="004E4F68" w:rsidP="00034E5F">
      <w:pPr>
        <w:spacing w:before="100" w:beforeAutospacing="1"/>
        <w:jc w:val="both"/>
      </w:pPr>
      <w:r>
        <w:t xml:space="preserve">En caso de disgregarse los pelotones, los auxilios deberán </w:t>
      </w:r>
      <w:r w:rsidR="000F7E36">
        <w:t xml:space="preserve">esperar, la </w:t>
      </w:r>
      <w:r w:rsidR="00034E5F">
        <w:t>autorización</w:t>
      </w:r>
      <w:r>
        <w:t xml:space="preserve"> de los Comisarios Deportivos, cuando exista una distancia superior a los 1000 metros, o una distancia mayor de 1m30s. entre ambos pelotones.</w:t>
      </w:r>
    </w:p>
    <w:p w:rsidR="00E34614" w:rsidRDefault="004E4F68" w:rsidP="00034E5F">
      <w:pPr>
        <w:spacing w:before="100" w:beforeAutospacing="1"/>
        <w:jc w:val="both"/>
      </w:pPr>
      <w:r>
        <w:lastRenderedPageBreak/>
        <w:t>Los comisarios deportivos autorizan a quien lo solicite con motivo fundado, adelantarse hasta la</w:t>
      </w:r>
      <w:r w:rsidR="00160E7B">
        <w:t xml:space="preserve"> cola</w:t>
      </w:r>
      <w:r>
        <w:t xml:space="preserve"> del </w:t>
      </w:r>
      <w:r w:rsidR="00E34614">
        <w:t xml:space="preserve">pelotón. </w:t>
      </w:r>
    </w:p>
    <w:p w:rsidR="00E34614" w:rsidRDefault="00E34614" w:rsidP="00034E5F">
      <w:pPr>
        <w:spacing w:before="100" w:beforeAutospacing="1"/>
        <w:jc w:val="both"/>
      </w:pPr>
      <w:r>
        <w:t>Los auxilios deberán circular por la mano derecha de la ruta en fila india.</w:t>
      </w:r>
    </w:p>
    <w:p w:rsidR="00425472" w:rsidRDefault="00425472" w:rsidP="00034E5F">
      <w:pPr>
        <w:spacing w:before="100" w:beforeAutospacing="1"/>
        <w:jc w:val="both"/>
      </w:pPr>
      <w:r>
        <w:t xml:space="preserve">En la zona de de la Llegada los auxilios se desviaran por la calle </w:t>
      </w:r>
      <w:r w:rsidR="00F978DE">
        <w:t>Deán</w:t>
      </w:r>
      <w:r>
        <w:t xml:space="preserve"> Funes y Ruta 7 donde un banderillero indicara la salida.</w:t>
      </w:r>
    </w:p>
    <w:p w:rsidR="000F7E36" w:rsidRDefault="00E34614" w:rsidP="00034E5F">
      <w:pPr>
        <w:spacing w:before="100" w:beforeAutospacing="1"/>
        <w:jc w:val="both"/>
      </w:pPr>
      <w:r>
        <w:t>Art. 12 – La organización cuenta con un radio tour, que informara los movimientos de la caravana. (ANTES DE LARGAR LA COMPETENCIA SE LES INFORMARA A LOS AUXILIOS LA FRECUENCIA QUE VA A TRASMITIR EL RADIO TURD).</w:t>
      </w:r>
    </w:p>
    <w:p w:rsidR="000F7E36" w:rsidRDefault="000F7E36" w:rsidP="00034E5F">
      <w:pPr>
        <w:spacing w:before="100" w:beforeAutospacing="1"/>
        <w:jc w:val="both"/>
      </w:pPr>
      <w:r>
        <w:t xml:space="preserve">La </w:t>
      </w:r>
      <w:r w:rsidR="00A5414B">
        <w:t xml:space="preserve"> </w:t>
      </w:r>
      <w:r>
        <w:t>Organización no tolerara conductas riesgosas y/o antideportivas.</w:t>
      </w:r>
    </w:p>
    <w:p w:rsidR="000F7E36" w:rsidRDefault="000F7E36" w:rsidP="00034E5F">
      <w:pPr>
        <w:spacing w:before="100" w:beforeAutospacing="1"/>
        <w:jc w:val="both"/>
      </w:pPr>
      <w:r>
        <w:t xml:space="preserve">Art. 13 – Todo corredor que sea sorprendido detrás de cualquier </w:t>
      </w:r>
      <w:r w:rsidR="00034E5F">
        <w:t>vehículo</w:t>
      </w:r>
      <w:r>
        <w:t xml:space="preserve"> o ayudado por ajenos a la competencia será descalificado de la prueba.</w:t>
      </w:r>
    </w:p>
    <w:p w:rsidR="000F7E36" w:rsidRDefault="000F7E36" w:rsidP="00034E5F">
      <w:pPr>
        <w:spacing w:before="100" w:beforeAutospacing="1"/>
        <w:jc w:val="both"/>
      </w:pPr>
      <w:r>
        <w:t xml:space="preserve">Lo mismo </w:t>
      </w:r>
      <w:r w:rsidR="00034E5F">
        <w:t>sucederá</w:t>
      </w:r>
      <w:r>
        <w:t xml:space="preserve"> con aquellos ciclistas que empujen a otro ciclista intencionalmente, o lo cruce para perjudicarlo.</w:t>
      </w:r>
    </w:p>
    <w:p w:rsidR="000F7E36" w:rsidRDefault="000F7E36" w:rsidP="00034E5F">
      <w:pPr>
        <w:spacing w:before="100" w:beforeAutospacing="1"/>
        <w:jc w:val="both"/>
      </w:pPr>
      <w:r>
        <w:t>Art. 14 – Todo los corredores: podrán</w:t>
      </w:r>
      <w:r w:rsidR="00D11637">
        <w:t xml:space="preserve"> Intercambiar</w:t>
      </w:r>
      <w:r>
        <w:t>, herramientas o accesorios.</w:t>
      </w:r>
    </w:p>
    <w:p w:rsidR="000F7E36" w:rsidRDefault="000F7E36" w:rsidP="00034E5F">
      <w:pPr>
        <w:spacing w:before="100" w:beforeAutospacing="1"/>
        <w:jc w:val="both"/>
      </w:pPr>
      <w:r>
        <w:t>El Cambio de Tubular, rueda y bicicleta, solo estará permitido entre los corredores del mismo equipo.</w:t>
      </w:r>
    </w:p>
    <w:p w:rsidR="00034E5F" w:rsidRDefault="000F7E36" w:rsidP="00034E5F">
      <w:pPr>
        <w:spacing w:before="100" w:beforeAutospacing="1"/>
        <w:jc w:val="both"/>
      </w:pPr>
      <w:r>
        <w:t xml:space="preserve">Los ciclistas que no tengan equipo lo harán </w:t>
      </w:r>
      <w:r w:rsidR="00034E5F">
        <w:t>con el N° de equipo que le asigne la organización.</w:t>
      </w:r>
    </w:p>
    <w:p w:rsidR="00034E5F" w:rsidRDefault="00034E5F" w:rsidP="00034E5F">
      <w:pPr>
        <w:spacing w:before="100" w:beforeAutospacing="1"/>
        <w:jc w:val="both"/>
      </w:pPr>
      <w:r>
        <w:t>Art. 15 – los participantes inscriptos en la presente competencia aceptan conocer el recorrido y reglamento de la prueba.</w:t>
      </w:r>
    </w:p>
    <w:p w:rsidR="00034E5F" w:rsidRDefault="00034E5F" w:rsidP="00034E5F">
      <w:pPr>
        <w:spacing w:before="100" w:beforeAutospacing="1"/>
        <w:jc w:val="both"/>
      </w:pPr>
      <w:r>
        <w:t>Art. 16 – Todo lo no previsto en este reglamento particular, está sujeto al reglamento general y técnico de la UCI.</w:t>
      </w:r>
    </w:p>
    <w:p w:rsidR="00D11637" w:rsidRDefault="00D11637" w:rsidP="00034E5F">
      <w:pPr>
        <w:spacing w:before="100" w:beforeAutospacing="1"/>
        <w:jc w:val="both"/>
      </w:pPr>
      <w:r>
        <w:t xml:space="preserve">Art. 17 – Abastecimiento: apertura ingreso Ruta </w:t>
      </w:r>
      <w:r w:rsidR="00F978DE">
        <w:t>6,</w:t>
      </w:r>
      <w:r>
        <w:t xml:space="preserve"> cierre al dejar la misma Ruta.</w:t>
      </w:r>
    </w:p>
    <w:p w:rsidR="00D11637" w:rsidRDefault="00F978DE" w:rsidP="00034E5F">
      <w:pPr>
        <w:spacing w:before="100" w:beforeAutospacing="1"/>
        <w:jc w:val="both"/>
      </w:pPr>
      <w:r>
        <w:t>Art.</w:t>
      </w:r>
      <w:r w:rsidR="00D11637">
        <w:t xml:space="preserve"> 18 – Coche Escoba: El corredor o grupo de corredores descolgados del pelotón principal, que sufran un retraso superior a los 15 minutos, en el paso por la meta </w:t>
      </w:r>
      <w:r>
        <w:t>sprint</w:t>
      </w:r>
      <w:r w:rsidR="00D11637">
        <w:t xml:space="preserve"> de Open Door, q</w:t>
      </w:r>
      <w:r w:rsidR="006C7AE1">
        <w:t>uedaran fuera de la competencia.</w:t>
      </w:r>
    </w:p>
    <w:p w:rsidR="006C7AE1" w:rsidRDefault="006C7AE1" w:rsidP="00034E5F">
      <w:pPr>
        <w:spacing w:before="100" w:beforeAutospacing="1"/>
        <w:jc w:val="both"/>
      </w:pPr>
      <w:r>
        <w:t xml:space="preserve">Art. 19 – </w:t>
      </w:r>
      <w:r w:rsidR="00F978DE">
        <w:t>Premiación</w:t>
      </w:r>
      <w:r>
        <w:t>:</w:t>
      </w:r>
      <w:r w:rsidR="00F978DE">
        <w:t xml:space="preserve"> Los corredores</w:t>
      </w:r>
      <w:r>
        <w:t xml:space="preserve"> deberán estar dentro del </w:t>
      </w:r>
      <w:r w:rsidR="00F978DE">
        <w:t>valladlo</w:t>
      </w:r>
      <w:r>
        <w:t xml:space="preserve"> dispuesto por la organización, sobre la llegada de Ruta 7, entre las calles V</w:t>
      </w:r>
      <w:r w:rsidR="00B33FBC">
        <w:t>irrey Liniers y Almirante Brown, todos tendrán que estar con su barbijo correspondiente.</w:t>
      </w:r>
    </w:p>
    <w:p w:rsidR="00A5414B" w:rsidRDefault="000F7E36" w:rsidP="00034E5F">
      <w:pPr>
        <w:spacing w:before="100" w:beforeAutospacing="1"/>
        <w:jc w:val="both"/>
      </w:pPr>
      <w:r>
        <w:t xml:space="preserve"> </w:t>
      </w:r>
      <w:r w:rsidR="00A5414B">
        <w:t xml:space="preserve"> </w:t>
      </w:r>
    </w:p>
    <w:sectPr w:rsidR="00A5414B" w:rsidSect="006222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B5FF6"/>
    <w:rsid w:val="00034E5F"/>
    <w:rsid w:val="00043052"/>
    <w:rsid w:val="000528C3"/>
    <w:rsid w:val="00090FAD"/>
    <w:rsid w:val="000F7E36"/>
    <w:rsid w:val="00157FE2"/>
    <w:rsid w:val="00160E7B"/>
    <w:rsid w:val="00196DA2"/>
    <w:rsid w:val="00425472"/>
    <w:rsid w:val="004E4F68"/>
    <w:rsid w:val="0050151E"/>
    <w:rsid w:val="00551E78"/>
    <w:rsid w:val="006222A3"/>
    <w:rsid w:val="006718C4"/>
    <w:rsid w:val="006C06FC"/>
    <w:rsid w:val="006C7AE1"/>
    <w:rsid w:val="00701D57"/>
    <w:rsid w:val="007227AF"/>
    <w:rsid w:val="00740812"/>
    <w:rsid w:val="00764E75"/>
    <w:rsid w:val="0077090D"/>
    <w:rsid w:val="007B5FF6"/>
    <w:rsid w:val="00A31441"/>
    <w:rsid w:val="00A5414B"/>
    <w:rsid w:val="00AA71AC"/>
    <w:rsid w:val="00AD7F21"/>
    <w:rsid w:val="00B33FBC"/>
    <w:rsid w:val="00CF5377"/>
    <w:rsid w:val="00D11637"/>
    <w:rsid w:val="00E34614"/>
    <w:rsid w:val="00F978DE"/>
    <w:rsid w:val="00FB3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2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Colossus User</dc:creator>
  <cp:lastModifiedBy>User</cp:lastModifiedBy>
  <cp:revision>2</cp:revision>
  <dcterms:created xsi:type="dcterms:W3CDTF">2021-09-14T01:59:00Z</dcterms:created>
  <dcterms:modified xsi:type="dcterms:W3CDTF">2021-09-14T01:59:00Z</dcterms:modified>
</cp:coreProperties>
</file>