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E1" w:rsidRDefault="005772E1" w:rsidP="00E8074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BALANCE 2017</w:t>
      </w:r>
    </w:p>
    <w:p w:rsidR="005772E1" w:rsidRDefault="005772E1" w:rsidP="00E80745">
      <w:pPr>
        <w:jc w:val="center"/>
        <w:rPr>
          <w:rFonts w:ascii="Arial" w:hAnsi="Arial" w:cs="Arial"/>
          <w:b/>
        </w:rPr>
      </w:pPr>
    </w:p>
    <w:p w:rsidR="005772E1" w:rsidRPr="009E2327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esta memoria, </w:t>
      </w:r>
      <w:r w:rsidRPr="009E2327">
        <w:rPr>
          <w:rFonts w:ascii="Arial" w:hAnsi="Arial" w:cs="Arial"/>
          <w:sz w:val="24"/>
          <w:szCs w:val="24"/>
        </w:rPr>
        <w:t xml:space="preserve">queremos dejar </w:t>
      </w:r>
      <w:r>
        <w:rPr>
          <w:rFonts w:ascii="Arial" w:hAnsi="Arial" w:cs="Arial"/>
          <w:sz w:val="24"/>
          <w:szCs w:val="24"/>
        </w:rPr>
        <w:t>plasmado l</w:t>
      </w:r>
      <w:r w:rsidRPr="009E2327">
        <w:rPr>
          <w:rFonts w:ascii="Arial" w:hAnsi="Arial" w:cs="Arial"/>
          <w:sz w:val="24"/>
          <w:szCs w:val="24"/>
        </w:rPr>
        <w:t xml:space="preserve">os logros del corriente </w:t>
      </w:r>
      <w:r>
        <w:rPr>
          <w:rFonts w:ascii="Arial" w:hAnsi="Arial" w:cs="Arial"/>
          <w:sz w:val="24"/>
          <w:szCs w:val="24"/>
        </w:rPr>
        <w:t>período</w:t>
      </w:r>
      <w:r w:rsidRPr="009E2327">
        <w:rPr>
          <w:rFonts w:ascii="Arial" w:hAnsi="Arial" w:cs="Arial"/>
          <w:sz w:val="24"/>
          <w:szCs w:val="24"/>
        </w:rPr>
        <w:t>, a cuatro años de haber iniciado está asociación.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 xml:space="preserve">A principio de año se dio comienzo al proyecto de la Subsecretaria de la Nación de Hábitat y de Desarrollo Humano de la Nación, que nos fue </w:t>
      </w:r>
      <w:r>
        <w:rPr>
          <w:rFonts w:ascii="Arial" w:hAnsi="Arial" w:cs="Arial"/>
          <w:sz w:val="24"/>
          <w:szCs w:val="24"/>
        </w:rPr>
        <w:t>as</w:t>
      </w:r>
      <w:r w:rsidRPr="009E2327">
        <w:rPr>
          <w:rFonts w:ascii="Arial" w:hAnsi="Arial" w:cs="Arial"/>
          <w:sz w:val="24"/>
          <w:szCs w:val="24"/>
        </w:rPr>
        <w:t xml:space="preserve">ignado el año pasado por parte de la municipalidad de General Rodríguez para tener una participación </w:t>
      </w:r>
      <w:r>
        <w:rPr>
          <w:rFonts w:ascii="Arial" w:hAnsi="Arial" w:cs="Arial"/>
          <w:sz w:val="24"/>
          <w:szCs w:val="24"/>
        </w:rPr>
        <w:t xml:space="preserve">social, </w:t>
      </w:r>
      <w:r w:rsidRPr="009E2327">
        <w:rPr>
          <w:rFonts w:ascii="Arial" w:hAnsi="Arial" w:cs="Arial"/>
          <w:sz w:val="24"/>
          <w:szCs w:val="24"/>
        </w:rPr>
        <w:t>ejecutiva y administrativa. Esté proyecto tiene incumbencia en el desarrollo deportivo y socia</w:t>
      </w:r>
      <w:r>
        <w:rPr>
          <w:rFonts w:ascii="Arial" w:hAnsi="Arial" w:cs="Arial"/>
          <w:sz w:val="24"/>
          <w:szCs w:val="24"/>
        </w:rPr>
        <w:t xml:space="preserve">l de los vecinos de los barrios, en esta oportunidad, BICENTENARIO y </w:t>
      </w:r>
      <w:smartTag w:uri="urn:schemas-microsoft-com:office:smarttags" w:element="PersonName">
        <w:r>
          <w:rPr>
            <w:rFonts w:ascii="Arial" w:hAnsi="Arial" w:cs="Arial"/>
            <w:sz w:val="24"/>
            <w:szCs w:val="24"/>
          </w:rPr>
          <w:t>VILLA VENGOCHEA</w:t>
        </w:r>
      </w:smartTag>
      <w:r>
        <w:rPr>
          <w:rFonts w:ascii="Arial" w:hAnsi="Arial" w:cs="Arial"/>
          <w:sz w:val="24"/>
          <w:szCs w:val="24"/>
        </w:rPr>
        <w:t>.</w:t>
      </w:r>
    </w:p>
    <w:p w:rsidR="005772E1" w:rsidRPr="009E2327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En cuanto a lo deportivo, estos fueron los torneos más importantes concurridos por los atletas: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Marzo: Torneo apertura en la ciudad de La Plata, el cual contó con la participación de todos los atletas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 xml:space="preserve">Abril: Campeonato Nacional U20 y Provincial de Mayores en Mar del Plata 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Mayo: Campeonato Nacional de Mayores , Resistencia – Chaco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Junio: Somos sede nuevamente del Campeonato Provincial de Combinadas y volvimos a tener a una atleta internacional.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Octubre: Provincial U14 y U16 en Mar del Plata  y Nacional U23 en Rosario-Santa Fe</w:t>
      </w:r>
    </w:p>
    <w:p w:rsidR="005772E1" w:rsidRPr="009E2327" w:rsidRDefault="005772E1" w:rsidP="009E2327">
      <w:pPr>
        <w:pStyle w:val="Prrafodelista"/>
        <w:numPr>
          <w:ilvl w:val="0"/>
          <w:numId w:val="1"/>
        </w:numPr>
        <w:ind w:left="360" w:firstLine="54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Noviembre: Primera participación de dos atletas Master en un torneo internacional realizado en Chile</w:t>
      </w:r>
    </w:p>
    <w:p w:rsidR="005772E1" w:rsidRPr="009E2327" w:rsidRDefault="005772E1" w:rsidP="009E2327">
      <w:pPr>
        <w:pStyle w:val="Prrafodelista"/>
        <w:ind w:firstLine="1260"/>
        <w:jc w:val="both"/>
        <w:rPr>
          <w:rFonts w:ascii="Arial" w:hAnsi="Arial" w:cs="Arial"/>
          <w:sz w:val="24"/>
          <w:szCs w:val="24"/>
        </w:rPr>
      </w:pPr>
    </w:p>
    <w:p w:rsidR="005772E1" w:rsidRPr="009E2327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 xml:space="preserve">Nos enorgullece </w:t>
      </w:r>
      <w:r>
        <w:rPr>
          <w:rFonts w:ascii="Arial" w:hAnsi="Arial" w:cs="Arial"/>
          <w:sz w:val="24"/>
          <w:szCs w:val="24"/>
        </w:rPr>
        <w:t xml:space="preserve">resaltar </w:t>
      </w:r>
      <w:r w:rsidRPr="009E2327">
        <w:rPr>
          <w:rFonts w:ascii="Arial" w:hAnsi="Arial" w:cs="Arial"/>
          <w:sz w:val="24"/>
          <w:szCs w:val="24"/>
        </w:rPr>
        <w:t xml:space="preserve">la mejoría notoria de cada uno de los atletas, </w:t>
      </w:r>
      <w:r>
        <w:rPr>
          <w:rFonts w:ascii="Arial" w:hAnsi="Arial" w:cs="Arial"/>
          <w:sz w:val="24"/>
          <w:szCs w:val="24"/>
        </w:rPr>
        <w:t>con mayor participación en núm</w:t>
      </w:r>
      <w:r w:rsidRPr="009E2327">
        <w:rPr>
          <w:rFonts w:ascii="Arial" w:hAnsi="Arial" w:cs="Arial"/>
          <w:sz w:val="24"/>
          <w:szCs w:val="24"/>
        </w:rPr>
        <w:t>ero de deportistas</w:t>
      </w:r>
      <w:r>
        <w:rPr>
          <w:rFonts w:ascii="Arial" w:hAnsi="Arial" w:cs="Arial"/>
          <w:sz w:val="24"/>
          <w:szCs w:val="24"/>
        </w:rPr>
        <w:t xml:space="preserve"> con nivel</w:t>
      </w:r>
      <w:r w:rsidRPr="009E2327">
        <w:rPr>
          <w:rFonts w:ascii="Arial" w:hAnsi="Arial" w:cs="Arial"/>
          <w:sz w:val="24"/>
          <w:szCs w:val="24"/>
        </w:rPr>
        <w:t xml:space="preserve"> provincial, nacional e internacional a comparación de otros años lo cual nos satisface muchísimo, ya que su desarrollo es el objetivo principal para está institución.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>En cuanto a</w:t>
      </w:r>
      <w:r w:rsidRPr="009E2327">
        <w:rPr>
          <w:rFonts w:ascii="Arial" w:hAnsi="Arial" w:cs="Arial"/>
          <w:sz w:val="24"/>
          <w:szCs w:val="24"/>
          <w:u w:val="single"/>
        </w:rPr>
        <w:t xml:space="preserve"> </w:t>
      </w:r>
      <w:r w:rsidRPr="009E2327">
        <w:rPr>
          <w:rFonts w:ascii="Arial" w:hAnsi="Arial" w:cs="Arial"/>
          <w:sz w:val="24"/>
          <w:szCs w:val="24"/>
        </w:rPr>
        <w:t xml:space="preserve">ingresos, a lo largo del año estuvimos recibiendo depósitos de parte de la Municipalidad De General Rodríguez para sustentar los gastos de profesionales deportivos y adquisición de materiales para los diferentes tipos de deportes ejecutados en el proyecto de Nación ya antes nombrado. 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recibió un subsidio del poder legislativo por un importe de $50.000, y otro de la Municipalidad por $10.000, con la finalidad de solventar los viajes a todos los torneos que se llevaron a cabo.</w:t>
      </w:r>
    </w:p>
    <w:p w:rsidR="005772E1" w:rsidRPr="009E2327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lastRenderedPageBreak/>
        <w:t>Como asociación tuvimos la incorporación de nuevos socios que mostraron apoyo, entusiasmo y colaboración en todo lo emprendido.</w:t>
      </w:r>
    </w:p>
    <w:p w:rsidR="005772E1" w:rsidRPr="009E2327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 xml:space="preserve">Finalmente, cerramos el año con la aprobación de parte de nuestro municipio de tener un buffet dentro del Polideportivo Municipal (para recaudar fondos </w:t>
      </w:r>
      <w:r>
        <w:rPr>
          <w:rFonts w:ascii="Arial" w:hAnsi="Arial" w:cs="Arial"/>
          <w:sz w:val="24"/>
          <w:szCs w:val="24"/>
        </w:rPr>
        <w:t>y</w:t>
      </w:r>
      <w:r w:rsidRPr="009E2327">
        <w:rPr>
          <w:rFonts w:ascii="Arial" w:hAnsi="Arial" w:cs="Arial"/>
          <w:sz w:val="24"/>
          <w:szCs w:val="24"/>
        </w:rPr>
        <w:t xml:space="preserve"> sustentar los gastos generados por parte </w:t>
      </w:r>
      <w:r>
        <w:rPr>
          <w:rFonts w:ascii="Arial" w:hAnsi="Arial" w:cs="Arial"/>
          <w:sz w:val="24"/>
          <w:szCs w:val="24"/>
        </w:rPr>
        <w:t>de la institución), poner cartel</w:t>
      </w:r>
      <w:r w:rsidRPr="009E2327">
        <w:rPr>
          <w:rFonts w:ascii="Arial" w:hAnsi="Arial" w:cs="Arial"/>
          <w:sz w:val="24"/>
          <w:szCs w:val="24"/>
        </w:rPr>
        <w:t>ería</w:t>
      </w:r>
      <w:r>
        <w:rPr>
          <w:rFonts w:ascii="Arial" w:hAnsi="Arial" w:cs="Arial"/>
          <w:sz w:val="24"/>
          <w:szCs w:val="24"/>
        </w:rPr>
        <w:t xml:space="preserve"> </w:t>
      </w:r>
      <w:r w:rsidRPr="009E2327">
        <w:rPr>
          <w:rFonts w:ascii="Arial" w:hAnsi="Arial" w:cs="Arial"/>
          <w:sz w:val="24"/>
          <w:szCs w:val="24"/>
        </w:rPr>
        <w:t xml:space="preserve">a cambio de </w:t>
      </w:r>
      <w:r>
        <w:rPr>
          <w:rFonts w:ascii="Arial" w:hAnsi="Arial" w:cs="Arial"/>
          <w:sz w:val="24"/>
          <w:szCs w:val="24"/>
        </w:rPr>
        <w:t xml:space="preserve">un </w:t>
      </w:r>
      <w:r w:rsidRPr="009E2327">
        <w:rPr>
          <w:rFonts w:ascii="Arial" w:hAnsi="Arial" w:cs="Arial"/>
          <w:sz w:val="24"/>
          <w:szCs w:val="24"/>
        </w:rPr>
        <w:t xml:space="preserve">aporte a la asociación </w:t>
      </w:r>
      <w:r>
        <w:rPr>
          <w:rFonts w:ascii="Arial" w:hAnsi="Arial" w:cs="Arial"/>
          <w:sz w:val="24"/>
          <w:szCs w:val="24"/>
        </w:rPr>
        <w:t xml:space="preserve">como publicidad, </w:t>
      </w:r>
      <w:r w:rsidRPr="009E2327">
        <w:rPr>
          <w:rFonts w:ascii="Arial" w:hAnsi="Arial" w:cs="Arial"/>
          <w:sz w:val="24"/>
          <w:szCs w:val="24"/>
        </w:rPr>
        <w:t>y la designación de un espacio físico para oficina y deposito.</w:t>
      </w:r>
      <w:bookmarkStart w:id="0" w:name="_GoBack"/>
      <w:bookmarkEnd w:id="0"/>
      <w:r w:rsidRPr="009E2327">
        <w:rPr>
          <w:rFonts w:ascii="Arial" w:hAnsi="Arial" w:cs="Arial"/>
          <w:sz w:val="24"/>
          <w:szCs w:val="24"/>
        </w:rPr>
        <w:t xml:space="preserve">  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 w:rsidRPr="009E232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 el próximo año se extenderá el proyecto ejecutivo de Nación al barrio Guemes, lo que ya se encuentra en gestión.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También se prevé realizar subcomisiones de los deportes, para que puedan generar sus propios recursos y asociar a más integrantes.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año, hemos denotado un salto cualitativo y cuantitativo en la participación en la sociedad de esta asociación. Nuestra presencia en los barrios marcó nuestro alcance y voluntad de hacer llegar los servicios a toda la población.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Auguramos el mayor de los éxitos a la próxima comisión directiva, a la cuál siempre estaremos acompañando en este proyecto que recién comienza.</w:t>
      </w:r>
    </w:p>
    <w:p w:rsidR="005772E1" w:rsidRDefault="005772E1" w:rsidP="009E2327">
      <w:pPr>
        <w:ind w:firstLine="1260"/>
        <w:jc w:val="both"/>
        <w:rPr>
          <w:rFonts w:ascii="Arial" w:hAnsi="Arial" w:cs="Arial"/>
          <w:sz w:val="24"/>
          <w:szCs w:val="24"/>
        </w:rPr>
      </w:pPr>
    </w:p>
    <w:p w:rsidR="005772E1" w:rsidRPr="009E2327" w:rsidRDefault="005772E1" w:rsidP="00061B1A">
      <w:pPr>
        <w:tabs>
          <w:tab w:val="center" w:pos="5580"/>
        </w:tabs>
        <w:ind w:left="156" w:firstLine="12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COMISIÓN DIRECTIVA</w:t>
      </w:r>
    </w:p>
    <w:p w:rsidR="005772E1" w:rsidRPr="009E2327" w:rsidRDefault="005772E1" w:rsidP="009E2327">
      <w:pPr>
        <w:pStyle w:val="Prrafodelista"/>
        <w:ind w:firstLine="1260"/>
        <w:jc w:val="both"/>
        <w:rPr>
          <w:rFonts w:ascii="Arial" w:hAnsi="Arial" w:cs="Arial"/>
          <w:sz w:val="24"/>
          <w:szCs w:val="24"/>
        </w:rPr>
      </w:pPr>
    </w:p>
    <w:sectPr w:rsidR="005772E1" w:rsidRPr="009E2327" w:rsidSect="009E2327">
      <w:pgSz w:w="12240" w:h="15840"/>
      <w:pgMar w:top="1417" w:right="108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36643"/>
    <w:multiLevelType w:val="hybridMultilevel"/>
    <w:tmpl w:val="DE48179C"/>
    <w:lvl w:ilvl="0" w:tplc="A2E0FAF2">
      <w:start w:val="1"/>
      <w:numFmt w:val="bullet"/>
      <w:lvlText w:val=""/>
      <w:lvlJc w:val="right"/>
      <w:pPr>
        <w:ind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745"/>
    <w:rsid w:val="00061B1A"/>
    <w:rsid w:val="003050C5"/>
    <w:rsid w:val="00390798"/>
    <w:rsid w:val="00404900"/>
    <w:rsid w:val="00436947"/>
    <w:rsid w:val="004E6833"/>
    <w:rsid w:val="005562AE"/>
    <w:rsid w:val="005772E1"/>
    <w:rsid w:val="0069607A"/>
    <w:rsid w:val="00773A5A"/>
    <w:rsid w:val="008555E0"/>
    <w:rsid w:val="009236AB"/>
    <w:rsid w:val="009E2327"/>
    <w:rsid w:val="00AE33F7"/>
    <w:rsid w:val="00B927D4"/>
    <w:rsid w:val="00BB0737"/>
    <w:rsid w:val="00E33887"/>
    <w:rsid w:val="00E80745"/>
    <w:rsid w:val="00EA1997"/>
    <w:rsid w:val="00EB6789"/>
    <w:rsid w:val="00FB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D4"/>
    <w:pPr>
      <w:spacing w:after="200" w:line="276" w:lineRule="auto"/>
    </w:pPr>
    <w:rPr>
      <w:lang w:val="es-AR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369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2658</Characters>
  <Application>Microsoft Office Word</Application>
  <DocSecurity>0</DocSecurity>
  <Lines>22</Lines>
  <Paragraphs>6</Paragraphs>
  <ScaleCrop>false</ScaleCrop>
  <Company>Luffi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BALANCE 2017</dc:title>
  <dc:creator>Luffi</dc:creator>
  <cp:lastModifiedBy>User</cp:lastModifiedBy>
  <cp:revision>2</cp:revision>
  <dcterms:created xsi:type="dcterms:W3CDTF">2019-01-03T20:49:00Z</dcterms:created>
  <dcterms:modified xsi:type="dcterms:W3CDTF">2019-01-03T20:49:00Z</dcterms:modified>
</cp:coreProperties>
</file>